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126"/>
      </w:tblGrid>
      <w:tr w:rsidR="00A23E0C" w:rsidRPr="00817524" w:rsidTr="00EE0819">
        <w:trPr>
          <w:trHeight w:val="1549"/>
        </w:trPr>
        <w:tc>
          <w:tcPr>
            <w:tcW w:w="2552" w:type="dxa"/>
          </w:tcPr>
          <w:p w:rsidR="00A23E0C" w:rsidRPr="00346549" w:rsidRDefault="0002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(подуслуги)</w:t>
            </w:r>
          </w:p>
        </w:tc>
        <w:tc>
          <w:tcPr>
            <w:tcW w:w="2693" w:type="dxa"/>
          </w:tcPr>
          <w:p w:rsidR="00A23E0C" w:rsidRDefault="0002195A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Ссылка на государственную услугу на официальном сайте Росприроднадзора</w:t>
            </w:r>
          </w:p>
          <w:p w:rsidR="00574A87" w:rsidRPr="00346549" w:rsidRDefault="00574A87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694" w:type="dxa"/>
          </w:tcPr>
          <w:p w:rsidR="00A23E0C" w:rsidRPr="00346549" w:rsidRDefault="0002195A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Ссылка на </w:t>
            </w:r>
            <w:r w:rsidR="00346549"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форму заявления на </w:t>
            </w: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ЕПГУ</w:t>
            </w:r>
          </w:p>
        </w:tc>
        <w:tc>
          <w:tcPr>
            <w:tcW w:w="2126" w:type="dxa"/>
          </w:tcPr>
          <w:p w:rsidR="00A23E0C" w:rsidRPr="00346549" w:rsidRDefault="00346549">
            <w:pPr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QR</w:t>
            </w:r>
            <w:r w:rsidRPr="0034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-код для перехода на ЕПГУ</w:t>
            </w:r>
          </w:p>
        </w:tc>
      </w:tr>
      <w:tr w:rsidR="00A23E0C" w:rsidRPr="00817524" w:rsidTr="00EE0819">
        <w:tc>
          <w:tcPr>
            <w:tcW w:w="2552" w:type="dxa"/>
          </w:tcPr>
          <w:p w:rsidR="00A23E0C" w:rsidRPr="00F025AF" w:rsidRDefault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на осуществление деятельности по сбору, транспортированию, обработке, утилизации, обезвреживанию, размещению отходов I – IV классов опасности   </w:t>
            </w:r>
          </w:p>
        </w:tc>
        <w:tc>
          <w:tcPr>
            <w:tcW w:w="2693" w:type="dxa"/>
          </w:tcPr>
          <w:p w:rsidR="00A23E0C" w:rsidRPr="00F025AF" w:rsidRDefault="00324C4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A23E0C" w:rsidRPr="00F025AF" w:rsidRDefault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11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ttps://www.gosuslugi.ru/600355/1/form</w:t>
            </w:r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23E0C" w:rsidRPr="00F025AF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0D536A1F" wp14:editId="541ACCE0">
                  <wp:extent cx="11811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5114FC" w:rsidRPr="00817524" w:rsidRDefault="009B155F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7" w:history="1">
              <w:r w:rsidR="005114FC" w:rsidRPr="008175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https://www.gosuslugi.ru/600309/1/form</w:t>
              </w:r>
            </w:hyperlink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rFonts w:eastAsia="Times New Roman"/>
                <w:noProof/>
              </w:rPr>
            </w:pPr>
          </w:p>
          <w:p w:rsidR="005114FC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B2252" wp14:editId="3030A079">
                  <wp:extent cx="112395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4FC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:rsidR="00A64A2A" w:rsidRPr="00F025AF" w:rsidRDefault="00A64A2A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Прекращение лицензии</w:t>
            </w:r>
            <w:r w:rsidRPr="00817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5114FC" w:rsidRPr="00817524" w:rsidRDefault="009B155F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5114FC"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https://www.gosuslugi.ru/600364/1/form</w:t>
              </w:r>
            </w:hyperlink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5114FC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13DD8B9" wp14:editId="5CB0068D">
                  <wp:extent cx="1143000" cy="1209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2A" w:rsidRPr="00F025AF" w:rsidRDefault="00A64A2A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планов предупреждений и ликвидации разливов нефти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и нефтепродуктов</w:t>
            </w:r>
          </w:p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https://rpn.gov.ru/activity/services/5750917/</w:t>
            </w:r>
          </w:p>
        </w:tc>
        <w:tc>
          <w:tcPr>
            <w:tcW w:w="2694" w:type="dxa"/>
          </w:tcPr>
          <w:p w:rsidR="005114FC" w:rsidRPr="005114FC" w:rsidRDefault="009B155F" w:rsidP="005114FC">
            <w:pPr>
              <w:rPr>
                <w:rStyle w:val="a4"/>
                <w:color w:val="auto"/>
                <w:u w:val="none"/>
              </w:rPr>
            </w:pPr>
            <w:hyperlink r:id="rId11" w:history="1">
              <w:r w:rsidR="005114FC" w:rsidRPr="00511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https://www.gosuslugi.ru/609913/1/form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Default="00A64A2A" w:rsidP="00A64A2A">
            <w:pPr>
              <w:tabs>
                <w:tab w:val="center" w:pos="955"/>
              </w:tabs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114FC" w:rsidRDefault="005114FC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1852DF21" wp14:editId="3E46B893">
                  <wp:extent cx="1114425" cy="1085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Pr="00817524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Подтверждение отнесения отходов I – V классов опасности к конкретному классу опасности</w:t>
            </w:r>
          </w:p>
        </w:tc>
        <w:tc>
          <w:tcPr>
            <w:tcW w:w="2693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https://rpn.gov.ru/activity/services/28177/</w:t>
            </w:r>
          </w:p>
        </w:tc>
        <w:tc>
          <w:tcPr>
            <w:tcW w:w="2694" w:type="dxa"/>
          </w:tcPr>
          <w:p w:rsidR="005114FC" w:rsidRPr="00817524" w:rsidRDefault="009B155F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114FC"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https://www.gosuslugi.ru/609977/1/form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4FC" w:rsidRDefault="005114FC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lastRenderedPageBreak/>
              <w:drawing>
                <wp:inline distT="0" distB="0" distL="0" distR="0" wp14:anchorId="2C4C7720" wp14:editId="0C82D959">
                  <wp:extent cx="1123950" cy="1095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4FC" w:rsidRDefault="005114FC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Pr="00817524" w:rsidRDefault="00A64A2A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7F6" w:rsidRPr="00817524" w:rsidTr="00EE0819">
        <w:trPr>
          <w:trHeight w:val="2773"/>
        </w:trPr>
        <w:tc>
          <w:tcPr>
            <w:tcW w:w="2552" w:type="dxa"/>
          </w:tcPr>
          <w:p w:rsidR="00D827F6" w:rsidRPr="00817524" w:rsidRDefault="00D827F6" w:rsidP="00D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разрешений (распорядительных лицензий) на оборот диких животных, принадлежащих к видам, занесенным в Красную книгу Российской Федерации</w:t>
            </w:r>
          </w:p>
        </w:tc>
        <w:tc>
          <w:tcPr>
            <w:tcW w:w="2693" w:type="dxa"/>
          </w:tcPr>
          <w:p w:rsidR="00D827F6" w:rsidRPr="00F025AF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https://rpn.gov.ru/activity/services/28124/</w:t>
            </w:r>
          </w:p>
        </w:tc>
        <w:tc>
          <w:tcPr>
            <w:tcW w:w="2694" w:type="dxa"/>
          </w:tcPr>
          <w:p w:rsidR="00D827F6" w:rsidRPr="00817524" w:rsidRDefault="009B155F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827F6"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https://www.gosuslugi.ru/609881/1/form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rPr>
                <w:noProof/>
                <w:lang w:eastAsia="ru-RU"/>
              </w:rPr>
            </w:pPr>
          </w:p>
          <w:p w:rsidR="00F445A5" w:rsidRDefault="00F445A5" w:rsidP="00A6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7F6" w:rsidRPr="00817524" w:rsidRDefault="00D827F6" w:rsidP="00A6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45DE45D" wp14:editId="410E8CB1">
                  <wp:extent cx="1276350" cy="1133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7F6" w:rsidRPr="00817524" w:rsidTr="00EE0819">
        <w:tc>
          <w:tcPr>
            <w:tcW w:w="2552" w:type="dxa"/>
          </w:tcPr>
          <w:p w:rsidR="00D827F6" w:rsidRPr="00817524" w:rsidRDefault="00D827F6" w:rsidP="00D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добывание объектов животного и растительного мира, занесенных в Красную книгу Российской Федерации</w:t>
            </w:r>
          </w:p>
        </w:tc>
        <w:tc>
          <w:tcPr>
            <w:tcW w:w="2693" w:type="dxa"/>
          </w:tcPr>
          <w:p w:rsidR="00D827F6" w:rsidRPr="00F025AF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https://rpn.gov.ru/activity/services/28121/</w:t>
            </w:r>
          </w:p>
        </w:tc>
        <w:tc>
          <w:tcPr>
            <w:tcW w:w="2694" w:type="dxa"/>
          </w:tcPr>
          <w:p w:rsidR="00D827F6" w:rsidRPr="00817524" w:rsidRDefault="009B155F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827F6"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https://www.gosuslugi.ru/610161/1/form</w:t>
              </w:r>
            </w:hyperlink>
          </w:p>
        </w:tc>
        <w:tc>
          <w:tcPr>
            <w:tcW w:w="2126" w:type="dxa"/>
          </w:tcPr>
          <w:p w:rsidR="00F445A5" w:rsidRDefault="00F445A5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7F6" w:rsidRDefault="00D827F6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765736C" wp14:editId="7A09CA9A">
                  <wp:extent cx="1114425" cy="1114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5A5" w:rsidRPr="00817524" w:rsidRDefault="00F445A5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13F" w:rsidRPr="00817524" w:rsidTr="00EE0819">
        <w:tc>
          <w:tcPr>
            <w:tcW w:w="2552" w:type="dxa"/>
          </w:tcPr>
          <w:p w:rsidR="00AD113F" w:rsidRPr="00817524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учет объектов, оказывающих негативное воздействие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на окружающую среду, подлежащих федеральному государственному экологическому надзору</w:t>
            </w:r>
          </w:p>
        </w:tc>
        <w:tc>
          <w:tcPr>
            <w:tcW w:w="2693" w:type="dxa"/>
          </w:tcPr>
          <w:p w:rsidR="00AD113F" w:rsidRPr="00F025AF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https://rpn.gov.ru/activity/services/28169/</w:t>
            </w:r>
          </w:p>
        </w:tc>
        <w:tc>
          <w:tcPr>
            <w:tcW w:w="2694" w:type="dxa"/>
          </w:tcPr>
          <w:p w:rsidR="00AD113F" w:rsidRPr="00817524" w:rsidRDefault="009B155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D113F"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https://www.gosuslugi.ru/609995/1/form</w:t>
              </w:r>
            </w:hyperlink>
          </w:p>
        </w:tc>
        <w:tc>
          <w:tcPr>
            <w:tcW w:w="2126" w:type="dxa"/>
          </w:tcPr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13F" w:rsidRPr="00817524" w:rsidRDefault="00AD113F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52ADB3EA" wp14:editId="6CDBEF99">
                  <wp:extent cx="107632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Регистрация искусственных островов, установок, сооружений и прав на них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https://rpn.gov.ru/activity/services/28146/</w:t>
            </w:r>
          </w:p>
        </w:tc>
        <w:tc>
          <w:tcPr>
            <w:tcW w:w="2694" w:type="dxa"/>
          </w:tcPr>
          <w:p w:rsidR="00AD113F" w:rsidRPr="00DA1D58" w:rsidRDefault="00897BA1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A1">
              <w:rPr>
                <w:rFonts w:ascii="Times New Roman" w:hAnsi="Times New Roman" w:cs="Times New Roman"/>
                <w:sz w:val="24"/>
                <w:szCs w:val="24"/>
              </w:rPr>
              <w:t>https://www.gosuslugi.ru/609915/1/form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7BA1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9167A" wp14:editId="020C49A9">
                  <wp:extent cx="1193800" cy="1137548"/>
                  <wp:effectExtent l="0" t="0" r="635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122" cy="114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EB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Выдача заключения (разрешительного документа) на вывоз с таможенной </w:t>
            </w: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>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https://rpn.gov.ru/activity/services/28149/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https://www.gosuslugi.ru/600254/1/form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DFA6798" wp14:editId="68042E3E">
                  <wp:extent cx="1162050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E3B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>Выдача разрешений на захоронение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https://rpn.gov.ru/activity/services/28148/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https://www.gosuslugi.ru/609912/1/form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A4299" wp14:editId="533E27F3">
                  <wp:extent cx="1181100" cy="11144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E3B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Организация и проведение государственной экологической экспертизы федерального уровня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https://rpn.gov.ru/activity/services/28159/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https://www.gosuslugi.ru/600397/1/form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FC0DC" wp14:editId="5505A36D">
                  <wp:extent cx="1212850" cy="1186180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EB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rPr>
          <w:trHeight w:val="3280"/>
        </w:trPr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>Выдача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https://rpn.gov.ru/activity/services/28122/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https://www.gosuslugi.ru/610110/1/form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5E18A" wp14:editId="41D796CB">
                  <wp:extent cx="1085850" cy="1123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разрешений на содержание и разведение объектов животного мира в полувольных условиях и искусственно созданной среде обитания, на особо охраняемых природных территориях федерального значения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https://rpn.gov.ru/activity/services/28175/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https://www.gosuslugi.ru/609868/1/form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04A35" wp14:editId="1CC2B9A0">
                  <wp:extent cx="1114425" cy="1104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rPr>
          <w:trHeight w:val="4321"/>
        </w:trPr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https://rpn.gov.ru/activity/services/28147/</w:t>
            </w:r>
          </w:p>
        </w:tc>
        <w:tc>
          <w:tcPr>
            <w:tcW w:w="2694" w:type="dxa"/>
          </w:tcPr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87">
              <w:rPr>
                <w:rFonts w:ascii="Times New Roman" w:hAnsi="Times New Roman" w:cs="Times New Roman"/>
                <w:sz w:val="24"/>
                <w:szCs w:val="24"/>
              </w:rPr>
              <w:t>https://www.gosuslugi.ru/610140/1/form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1B4D5" wp14:editId="4E91F8D1">
                  <wp:extent cx="1104900" cy="1104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rPr>
          <w:trHeight w:val="2017"/>
        </w:trPr>
        <w:tc>
          <w:tcPr>
            <w:tcW w:w="2552" w:type="dxa"/>
          </w:tcPr>
          <w:p w:rsidR="00AD113F" w:rsidRPr="00DA1D58" w:rsidRDefault="00AD113F" w:rsidP="00EE0819">
            <w:pPr>
              <w:spacing w:line="240" w:lineRule="atLeast"/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заключений (разрешительных документов) на трансграничн</w:t>
            </w:r>
            <w:r w:rsidR="00E2217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ое перемещение озоноразрушающих </w:t>
            </w:r>
            <w:r w:rsidR="00EE0819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веществ и </w:t>
            </w:r>
            <w:r w:rsidR="00625620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с</w:t>
            </w:r>
            <w:r w:rsidRPr="00625620">
              <w:rPr>
                <w:rFonts w:ascii="Times New Roman" w:hAnsi="Times New Roman" w:cs="Times New Roman"/>
                <w:color w:val="3B4256"/>
              </w:rPr>
              <w:t>одержащей их продукции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https://rpn.gov.ru/activity/services/28128/</w:t>
            </w:r>
          </w:p>
        </w:tc>
        <w:tc>
          <w:tcPr>
            <w:tcW w:w="2694" w:type="dxa"/>
          </w:tcPr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87">
              <w:rPr>
                <w:rFonts w:ascii="Times New Roman" w:hAnsi="Times New Roman" w:cs="Times New Roman"/>
                <w:sz w:val="24"/>
                <w:szCs w:val="24"/>
              </w:rPr>
              <w:t>https://www.gosuslugi.ru/609979/1/form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F8C7C4" wp14:editId="1B55C40B">
                  <wp:extent cx="1047750" cy="1066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6B" w:rsidRPr="00A23E0C" w:rsidRDefault="005D176B" w:rsidP="00FD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5D176B" w:rsidRPr="00A23E0C" w:rsidSect="00E22178">
      <w:headerReference w:type="default" r:id="rId29"/>
      <w:pgSz w:w="11906" w:h="16838"/>
      <w:pgMar w:top="1134" w:right="709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5F" w:rsidRDefault="009B155F" w:rsidP="00574A87">
      <w:pPr>
        <w:spacing w:after="0" w:line="240" w:lineRule="auto"/>
      </w:pPr>
      <w:r>
        <w:separator/>
      </w:r>
    </w:p>
  </w:endnote>
  <w:endnote w:type="continuationSeparator" w:id="0">
    <w:p w:rsidR="009B155F" w:rsidRDefault="009B155F" w:rsidP="0057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5F" w:rsidRDefault="009B155F" w:rsidP="00574A87">
      <w:pPr>
        <w:spacing w:after="0" w:line="240" w:lineRule="auto"/>
      </w:pPr>
      <w:r>
        <w:separator/>
      </w:r>
    </w:p>
  </w:footnote>
  <w:footnote w:type="continuationSeparator" w:id="0">
    <w:p w:rsidR="009B155F" w:rsidRDefault="009B155F" w:rsidP="0057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673980"/>
      <w:docPartObj>
        <w:docPartGallery w:val="Page Numbers (Top of Page)"/>
        <w:docPartUnique/>
      </w:docPartObj>
    </w:sdtPr>
    <w:sdtEndPr/>
    <w:sdtContent>
      <w:p w:rsidR="00EE0819" w:rsidRDefault="00EE0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1C">
          <w:rPr>
            <w:noProof/>
          </w:rPr>
          <w:t>4</w:t>
        </w:r>
        <w:r>
          <w:fldChar w:fldCharType="end"/>
        </w:r>
      </w:p>
    </w:sdtContent>
  </w:sdt>
  <w:p w:rsidR="00574A87" w:rsidRDefault="00574A87" w:rsidP="00B57DB4">
    <w:pPr>
      <w:pStyle w:val="a5"/>
      <w:tabs>
        <w:tab w:val="clear" w:pos="4677"/>
        <w:tab w:val="clear" w:pos="9355"/>
        <w:tab w:val="left" w:pos="6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B"/>
    <w:rsid w:val="0002195A"/>
    <w:rsid w:val="0030189C"/>
    <w:rsid w:val="00324C45"/>
    <w:rsid w:val="00346549"/>
    <w:rsid w:val="00371F22"/>
    <w:rsid w:val="003D0CF7"/>
    <w:rsid w:val="003D2D94"/>
    <w:rsid w:val="003E2145"/>
    <w:rsid w:val="0043308C"/>
    <w:rsid w:val="00442732"/>
    <w:rsid w:val="005114FC"/>
    <w:rsid w:val="00522742"/>
    <w:rsid w:val="00532BBB"/>
    <w:rsid w:val="00545FB4"/>
    <w:rsid w:val="00574A87"/>
    <w:rsid w:val="00581E3B"/>
    <w:rsid w:val="005D176B"/>
    <w:rsid w:val="00625620"/>
    <w:rsid w:val="006B1612"/>
    <w:rsid w:val="00730AF0"/>
    <w:rsid w:val="00766B7F"/>
    <w:rsid w:val="00817524"/>
    <w:rsid w:val="00894EB8"/>
    <w:rsid w:val="00897BA1"/>
    <w:rsid w:val="00983B60"/>
    <w:rsid w:val="009B155F"/>
    <w:rsid w:val="009B7979"/>
    <w:rsid w:val="009C148A"/>
    <w:rsid w:val="00A23E0C"/>
    <w:rsid w:val="00A378CC"/>
    <w:rsid w:val="00A64A2A"/>
    <w:rsid w:val="00AD113F"/>
    <w:rsid w:val="00AE07D8"/>
    <w:rsid w:val="00B57DB4"/>
    <w:rsid w:val="00B84EEB"/>
    <w:rsid w:val="00C6763D"/>
    <w:rsid w:val="00D06921"/>
    <w:rsid w:val="00D827F6"/>
    <w:rsid w:val="00D902A7"/>
    <w:rsid w:val="00DA1D58"/>
    <w:rsid w:val="00DC55D9"/>
    <w:rsid w:val="00E22178"/>
    <w:rsid w:val="00E32D8F"/>
    <w:rsid w:val="00E7337A"/>
    <w:rsid w:val="00E921C9"/>
    <w:rsid w:val="00EE0819"/>
    <w:rsid w:val="00EF311C"/>
    <w:rsid w:val="00F025AF"/>
    <w:rsid w:val="00F445A5"/>
    <w:rsid w:val="00F956C0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316AF-7C86-4973-BDB4-8A2C03C6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97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A87"/>
  </w:style>
  <w:style w:type="paragraph" w:styleId="a7">
    <w:name w:val="footer"/>
    <w:basedOn w:val="a"/>
    <w:link w:val="a8"/>
    <w:uiPriority w:val="99"/>
    <w:unhideWhenUsed/>
    <w:rsid w:val="005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suslugi.ru/609977/1/form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s://www.gosuslugi.ru/600309/1/for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osuslugi.ru/610161/1/form" TargetMode="External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609913/1/form" TargetMode="External"/><Relationship Id="rId24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hyperlink" Target="https://www.gosuslugi.ru/609881/1/form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s://www.gosuslugi.ru/609995/1/for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suslugi.ru/600364/1/for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Остудина Евгения Сергеевна</dc:creator>
  <cp:keywords/>
  <dc:description/>
  <cp:lastModifiedBy>RePack by Diakov</cp:lastModifiedBy>
  <cp:revision>2</cp:revision>
  <dcterms:created xsi:type="dcterms:W3CDTF">2025-03-31T06:32:00Z</dcterms:created>
  <dcterms:modified xsi:type="dcterms:W3CDTF">2025-03-31T06:32:00Z</dcterms:modified>
</cp:coreProperties>
</file>